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78" w:type="dxa"/>
        <w:tblInd w:w="201" w:type="dxa"/>
        <w:tblLayout w:type="fixed"/>
        <w:tblLook w:val="04A0"/>
      </w:tblPr>
      <w:tblGrid>
        <w:gridCol w:w="7306"/>
        <w:gridCol w:w="2172"/>
      </w:tblGrid>
      <w:tr w:rsidR="00EC4795">
        <w:trPr>
          <w:trHeight w:hRule="exact" w:val="300"/>
        </w:trPr>
        <w:tc>
          <w:tcPr>
            <w:tcW w:w="7305" w:type="dxa"/>
            <w:shd w:val="clear" w:color="auto" w:fill="auto"/>
            <w:vAlign w:val="bottom"/>
          </w:tcPr>
          <w:p w:rsidR="00EC4795" w:rsidRDefault="00EC4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4795">
              <w:pict>
                <v:rect id="_x0000_s1026" style="position:absolute;margin-left:207.3pt;margin-top:-38.95pt;width:280.5pt;height:50.9pt;z-index:251657728;mso-wrap-distance-left:9pt;mso-wrap-distance-top:0;mso-wrap-distance-right:9pt;mso-wrap-distance-bottom:0;mso-position-horizontal-relative:text;mso-position-vertical-relative:text" stroked="f" strokeweight="0">
                  <v:textbox>
                    <w:txbxContent>
                      <w:p w:rsidR="006D2476" w:rsidRDefault="006D2476">
                        <w:pPr>
                          <w:pStyle w:val="a7"/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i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</w:rPr>
                          <w:t xml:space="preserve">Выписка  из  приложения к приказу  ФБУЗ  «Центр  гигиены  и  эпидемиологи  в  Вологодской  области» </w:t>
                        </w:r>
                      </w:p>
                      <w:p w:rsidR="006D2476" w:rsidRDefault="006D2476">
                        <w:pPr>
                          <w:pStyle w:val="a7"/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i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</w:rPr>
                          <w:t>№ 350 от 10.09.2024, № 141 от 29.03.2022 г.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172" w:type="dxa"/>
            <w:shd w:val="clear" w:color="auto" w:fill="auto"/>
            <w:vAlign w:val="bottom"/>
          </w:tcPr>
          <w:p w:rsidR="00EC4795" w:rsidRDefault="00EC4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795">
        <w:trPr>
          <w:trHeight w:val="825"/>
        </w:trPr>
        <w:tc>
          <w:tcPr>
            <w:tcW w:w="9477" w:type="dxa"/>
            <w:gridSpan w:val="2"/>
            <w:shd w:val="clear" w:color="auto" w:fill="auto"/>
            <w:vAlign w:val="bottom"/>
          </w:tcPr>
          <w:tbl>
            <w:tblPr>
              <w:tblW w:w="9262" w:type="dxa"/>
              <w:tblLayout w:type="fixed"/>
              <w:tblLook w:val="04A0"/>
            </w:tblPr>
            <w:tblGrid>
              <w:gridCol w:w="9262"/>
            </w:tblGrid>
            <w:tr w:rsidR="00EC4795">
              <w:trPr>
                <w:trHeight w:val="1109"/>
              </w:trPr>
              <w:tc>
                <w:tcPr>
                  <w:tcW w:w="9262" w:type="dxa"/>
                  <w:shd w:val="clear" w:color="auto" w:fill="auto"/>
                  <w:vAlign w:val="bottom"/>
                </w:tcPr>
                <w:p w:rsidR="00EC4795" w:rsidRDefault="00EC47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</w:p>
                <w:p w:rsidR="00EC4795" w:rsidRDefault="00EC47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</w:p>
                <w:p w:rsidR="00EC4795" w:rsidRDefault="00EC47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</w:p>
                <w:p w:rsidR="00EC4795" w:rsidRDefault="00897B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 xml:space="preserve">Дератизация, дезинфекция, дезинсекция </w:t>
                  </w:r>
                </w:p>
                <w:p w:rsidR="00EC4795" w:rsidRDefault="00897B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 xml:space="preserve">филиала ФБУЗ "Центр гигиены и эпидемиологии в Вологодской области" </w:t>
                  </w:r>
                </w:p>
                <w:p w:rsidR="00EC4795" w:rsidRDefault="00897B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 xml:space="preserve">в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. Тотьма</w:t>
                  </w:r>
                </w:p>
              </w:tc>
            </w:tr>
          </w:tbl>
          <w:p w:rsidR="00EC4795" w:rsidRDefault="00EC4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795">
        <w:trPr>
          <w:trHeight w:hRule="exact" w:val="300"/>
        </w:trPr>
        <w:tc>
          <w:tcPr>
            <w:tcW w:w="9477" w:type="dxa"/>
            <w:gridSpan w:val="2"/>
            <w:shd w:val="clear" w:color="auto" w:fill="auto"/>
            <w:vAlign w:val="bottom"/>
          </w:tcPr>
          <w:p w:rsidR="00EC4795" w:rsidRDefault="00EC4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</w:tbl>
    <w:tbl>
      <w:tblPr>
        <w:tblStyle w:val="a8"/>
        <w:tblW w:w="9606" w:type="dxa"/>
        <w:tblInd w:w="113" w:type="dxa"/>
        <w:tblLayout w:type="fixed"/>
        <w:tblLook w:val="04A0"/>
      </w:tblPr>
      <w:tblGrid>
        <w:gridCol w:w="675"/>
        <w:gridCol w:w="6097"/>
        <w:gridCol w:w="1417"/>
        <w:gridCol w:w="1417"/>
      </w:tblGrid>
      <w:tr w:rsidR="00EC4795" w:rsidTr="007E4112">
        <w:tc>
          <w:tcPr>
            <w:tcW w:w="675" w:type="dxa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6097" w:type="dxa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Cs w:val="20"/>
              </w:rPr>
              <w:t>Наименование (этап) исследования</w:t>
            </w:r>
          </w:p>
        </w:tc>
        <w:tc>
          <w:tcPr>
            <w:tcW w:w="1417" w:type="dxa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Cs w:val="20"/>
              </w:rPr>
              <w:t>Ед</w:t>
            </w:r>
            <w:proofErr w:type="gramStart"/>
            <w:r>
              <w:rPr>
                <w:rFonts w:ascii="Times New Roman" w:eastAsia="Calibri" w:hAnsi="Times New Roman" w:cs="Times New Roman"/>
                <w:b/>
                <w:szCs w:val="20"/>
              </w:rPr>
              <w:t>.и</w:t>
            </w:r>
            <w:proofErr w:type="gramEnd"/>
            <w:r>
              <w:rPr>
                <w:rFonts w:ascii="Times New Roman" w:eastAsia="Calibri" w:hAnsi="Times New Roman" w:cs="Times New Roman"/>
                <w:b/>
                <w:szCs w:val="20"/>
              </w:rPr>
              <w:t>змер</w:t>
            </w:r>
            <w:proofErr w:type="spellEnd"/>
            <w:r>
              <w:rPr>
                <w:rFonts w:ascii="Times New Roman" w:eastAsia="Calibri" w:hAnsi="Times New Roman" w:cs="Times New Roman"/>
                <w:b/>
                <w:szCs w:val="20"/>
              </w:rPr>
              <w:t>.</w:t>
            </w:r>
          </w:p>
        </w:tc>
        <w:tc>
          <w:tcPr>
            <w:tcW w:w="1417" w:type="dxa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Cs w:val="20"/>
              </w:rPr>
              <w:t>Цена  без НДС, руб.</w:t>
            </w:r>
          </w:p>
        </w:tc>
      </w:tr>
      <w:tr w:rsidR="00EC4795" w:rsidTr="007E4112">
        <w:trPr>
          <w:trHeight w:val="319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дератизации для некоммерческих организаций по долгосрочным договорам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 w:rsidP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1,24</w:t>
            </w:r>
          </w:p>
        </w:tc>
      </w:tr>
      <w:tr w:rsidR="00EC4795" w:rsidTr="007E4112">
        <w:trPr>
          <w:trHeight w:val="319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дератизации (до 100 кв.м.) для коммерческих организаций  и индивидуальных предпринимателей (1 кв</w:t>
            </w:r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  <w:szCs w:val="20"/>
              </w:rPr>
              <w:t>) по долгосрочным договорам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 w:rsidP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2,88</w:t>
            </w:r>
          </w:p>
        </w:tc>
      </w:tr>
      <w:tr w:rsidR="00EC4795" w:rsidTr="007E4112">
        <w:trPr>
          <w:trHeight w:val="319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дератизации (от 100 до 600 кв.м.) для коммерческих организаций  и индивидуальных предпринимателей (1 кв</w:t>
            </w:r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  <w:szCs w:val="20"/>
              </w:rPr>
              <w:t>)  по долгосрочным договорам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 w:rsidP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1,64</w:t>
            </w:r>
          </w:p>
        </w:tc>
      </w:tr>
      <w:tr w:rsidR="00EC4795" w:rsidTr="007E4112">
        <w:trPr>
          <w:trHeight w:val="319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дератизации (свыше 600 кв.м.) для коммерческих организаций  и индивидуальных предпринимателей (1 кв</w:t>
            </w:r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  <w:szCs w:val="20"/>
              </w:rPr>
              <w:t>)  по долгосрочным договорам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 w:rsidP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1,31</w:t>
            </w:r>
          </w:p>
        </w:tc>
      </w:tr>
      <w:tr w:rsidR="00EC4795" w:rsidTr="007E4112">
        <w:trPr>
          <w:trHeight w:val="319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дератизации по разовым договорам на объекте до 300 кв.м.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865,10</w:t>
            </w:r>
          </w:p>
        </w:tc>
      </w:tr>
      <w:tr w:rsidR="00EC4795" w:rsidTr="007E4112">
        <w:trPr>
          <w:trHeight w:val="319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дератизации  по разовым договорам на объекте более 300 кв.м.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 w:rsidP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4,53</w:t>
            </w:r>
          </w:p>
        </w:tc>
      </w:tr>
      <w:tr w:rsidR="00EC4795" w:rsidTr="007E4112">
        <w:trPr>
          <w:trHeight w:val="319"/>
        </w:trPr>
        <w:tc>
          <w:tcPr>
            <w:tcW w:w="675" w:type="dxa"/>
          </w:tcPr>
          <w:p w:rsidR="00EC4795" w:rsidRDefault="007E41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Проведение дератизации открытых территорий 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 га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2970,38</w:t>
            </w:r>
          </w:p>
        </w:tc>
      </w:tr>
      <w:tr w:rsidR="00EC4795" w:rsidTr="007E4112">
        <w:trPr>
          <w:trHeight w:val="319"/>
        </w:trPr>
        <w:tc>
          <w:tcPr>
            <w:tcW w:w="675" w:type="dxa"/>
          </w:tcPr>
          <w:p w:rsidR="00EC4795" w:rsidRDefault="007E41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дезинсекции для некоммерческих организаций по долгосрочным договорам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2,36</w:t>
            </w:r>
          </w:p>
        </w:tc>
      </w:tr>
      <w:tr w:rsidR="00EC4795" w:rsidTr="007E4112">
        <w:trPr>
          <w:trHeight w:val="319"/>
        </w:trPr>
        <w:tc>
          <w:tcPr>
            <w:tcW w:w="675" w:type="dxa"/>
          </w:tcPr>
          <w:p w:rsidR="00EC4795" w:rsidRDefault="007E41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дезинсекционных мероприятий в частном секторе (дом)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3126,70</w:t>
            </w:r>
          </w:p>
        </w:tc>
      </w:tr>
      <w:tr w:rsidR="00EC4795" w:rsidTr="007E4112">
        <w:trPr>
          <w:trHeight w:val="319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дезинсекционных мероприятий в частном секторе (однокомнатная квартира)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2348,12</w:t>
            </w:r>
          </w:p>
        </w:tc>
      </w:tr>
      <w:tr w:rsidR="00EC4795" w:rsidTr="007E4112">
        <w:trPr>
          <w:trHeight w:val="319"/>
        </w:trPr>
        <w:tc>
          <w:tcPr>
            <w:tcW w:w="675" w:type="dxa"/>
          </w:tcPr>
          <w:p w:rsidR="00EC4795" w:rsidRDefault="007E41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дезинсекционных мероприятий в частном секторе (двухкомнатная квартира)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2669,44</w:t>
            </w:r>
          </w:p>
        </w:tc>
      </w:tr>
      <w:tr w:rsidR="00EC4795" w:rsidTr="007E4112">
        <w:trPr>
          <w:trHeight w:val="551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дезинсекционных мероприятий в частном секторе (трехкомнатная квартира)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3126,70</w:t>
            </w:r>
          </w:p>
        </w:tc>
      </w:tr>
      <w:tr w:rsidR="00EC4795" w:rsidTr="007E4112">
        <w:trPr>
          <w:trHeight w:val="553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дезинсекционных мероприятий в частном секторе (четырехкомнатная квартира)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3707,55</w:t>
            </w:r>
          </w:p>
        </w:tc>
      </w:tr>
      <w:tr w:rsidR="00EC4795" w:rsidTr="007E4112">
        <w:trPr>
          <w:trHeight w:val="554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дезинсекции от клещей одного дачного участка площадью от 1 до 10 соток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2471,70</w:t>
            </w:r>
          </w:p>
        </w:tc>
      </w:tr>
      <w:tr w:rsidR="00EC4795" w:rsidTr="007E4112">
        <w:trPr>
          <w:trHeight w:val="699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дезинсекции от клещей одного дачного участка площадью до 20 соток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2718,87</w:t>
            </w:r>
          </w:p>
        </w:tc>
      </w:tr>
      <w:tr w:rsidR="00EC4795" w:rsidTr="007E4112">
        <w:trPr>
          <w:trHeight w:val="375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дезинсекции от клещей одного дачного участка площадью от 20 до 50 соток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7479,66</w:t>
            </w:r>
          </w:p>
        </w:tc>
      </w:tr>
      <w:tr w:rsidR="00EC4795" w:rsidTr="007E4112">
        <w:trPr>
          <w:trHeight w:val="252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дезинсекции (до 100 кв.м.) для коммерческих организаций  и индивидуальных предпринимателей по долгосрочным договорам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5,76</w:t>
            </w:r>
          </w:p>
        </w:tc>
      </w:tr>
      <w:tr w:rsidR="00EC4795" w:rsidTr="007E4112">
        <w:trPr>
          <w:trHeight w:val="348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дезинсекции (от 100 до 600 кв.м.) для коммерческих организаций  и индивидуальных предпринимателей по долгосрочным договорам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3,31</w:t>
            </w:r>
          </w:p>
        </w:tc>
      </w:tr>
      <w:tr w:rsidR="00EC4795" w:rsidTr="007E4112">
        <w:trPr>
          <w:trHeight w:val="585"/>
        </w:trPr>
        <w:tc>
          <w:tcPr>
            <w:tcW w:w="675" w:type="dxa"/>
          </w:tcPr>
          <w:p w:rsidR="00EC4795" w:rsidRDefault="007E41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 Проведение дезинсекции (свыше 600 кв.м.) для коммерческих организаций  и индивидуальных предпринимателей по долгосрочным договорам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2,63</w:t>
            </w:r>
          </w:p>
        </w:tc>
      </w:tr>
      <w:tr w:rsidR="00EC4795" w:rsidTr="007E4112">
        <w:trPr>
          <w:trHeight w:val="551"/>
        </w:trPr>
        <w:tc>
          <w:tcPr>
            <w:tcW w:w="675" w:type="dxa"/>
          </w:tcPr>
          <w:p w:rsidR="00EC4795" w:rsidRDefault="007E41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Проведение дезинсекции открытых территорий водоемов от комаров (личинок комаров) 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 га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2471,70</w:t>
            </w:r>
          </w:p>
        </w:tc>
      </w:tr>
      <w:tr w:rsidR="00EC4795" w:rsidTr="007E4112">
        <w:trPr>
          <w:trHeight w:val="553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2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дезинсекции по разовым договорам объект до 50 кв.м.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1927,93</w:t>
            </w:r>
          </w:p>
        </w:tc>
      </w:tr>
      <w:tr w:rsidR="00EC4795" w:rsidTr="007E4112">
        <w:trPr>
          <w:trHeight w:val="274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Проведение дезинсекции по разовым договорам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обьект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от 51 до 300 кв</w:t>
            </w:r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.м</w:t>
            </w:r>
            <w:proofErr w:type="gramEnd"/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22,25</w:t>
            </w:r>
          </w:p>
        </w:tc>
      </w:tr>
      <w:tr w:rsidR="00EC4795" w:rsidTr="007E4112">
        <w:trPr>
          <w:trHeight w:val="276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Проведение дезинсекции по разовым договорам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обьект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от 301 до 800 кв</w:t>
            </w:r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.м</w:t>
            </w:r>
            <w:proofErr w:type="gramEnd"/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14,83</w:t>
            </w:r>
          </w:p>
        </w:tc>
      </w:tr>
      <w:tr w:rsidR="00EC4795" w:rsidTr="007E4112">
        <w:trPr>
          <w:trHeight w:val="496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дезинсекции по разовым договорам объект от 800 кв</w:t>
            </w:r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.м</w:t>
            </w:r>
            <w:proofErr w:type="gramEnd"/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8,89</w:t>
            </w:r>
          </w:p>
        </w:tc>
      </w:tr>
      <w:tr w:rsidR="00EC4795" w:rsidTr="007E4112">
        <w:trPr>
          <w:trHeight w:val="463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Проведение дезинсекции открытых территорий от клещей препаратом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Сипаз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супер</w:t>
            </w:r>
            <w:proofErr w:type="spellEnd"/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 га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4831,05</w:t>
            </w:r>
          </w:p>
        </w:tc>
      </w:tr>
      <w:tr w:rsidR="00EC4795" w:rsidTr="007E4112">
        <w:trPr>
          <w:trHeight w:val="403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Проведение дезинсекции открытых территорий от клещей препаратом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Цифокс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 га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4044,60</w:t>
            </w:r>
          </w:p>
        </w:tc>
      </w:tr>
      <w:tr w:rsidR="00EC4795" w:rsidTr="007E4112">
        <w:trPr>
          <w:trHeight w:val="545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Проведение дезинсекции открытых территорий от клещей препаратом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Альфатрин</w:t>
            </w:r>
            <w:proofErr w:type="spellEnd"/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 га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3370,50</w:t>
            </w:r>
          </w:p>
        </w:tc>
      </w:tr>
      <w:tr w:rsidR="00EC4795" w:rsidTr="007E4112">
        <w:trPr>
          <w:trHeight w:val="553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Дезинфекционные мероприятия по уничтожению плесени объект от 1 до 10 кв</w:t>
            </w:r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.м</w:t>
            </w:r>
            <w:proofErr w:type="gramEnd"/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1019,58</w:t>
            </w:r>
          </w:p>
        </w:tc>
      </w:tr>
      <w:tr w:rsidR="00EC4795" w:rsidTr="007E4112">
        <w:trPr>
          <w:trHeight w:val="409"/>
        </w:trPr>
        <w:tc>
          <w:tcPr>
            <w:tcW w:w="675" w:type="dxa"/>
          </w:tcPr>
          <w:p w:rsidR="00EC4795" w:rsidRDefault="007E41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Дезинфекционные мероприятия по уничтожению плесени объект от 11 до 20 кв</w:t>
            </w:r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.м</w:t>
            </w:r>
            <w:proofErr w:type="gramEnd"/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1495,38</w:t>
            </w:r>
          </w:p>
        </w:tc>
      </w:tr>
      <w:tr w:rsidR="00EC4795" w:rsidTr="007E4112">
        <w:trPr>
          <w:trHeight w:val="515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Дезинфекционные мероприятия по уничтожению плесени объект свыше 20 кв</w:t>
            </w:r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.м</w:t>
            </w:r>
            <w:proofErr w:type="gramEnd"/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85,65</w:t>
            </w:r>
          </w:p>
        </w:tc>
      </w:tr>
      <w:tr w:rsidR="00EC4795" w:rsidTr="007E4112">
        <w:trPr>
          <w:trHeight w:val="551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дезинфекции в частном секторе при покупке вторичного жилья (объект) или после изоляции трупа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3707,55</w:t>
            </w:r>
          </w:p>
        </w:tc>
      </w:tr>
      <w:tr w:rsidR="00EC4795" w:rsidTr="007E4112">
        <w:trPr>
          <w:trHeight w:val="557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Проведение дезинфекции контейнера (1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189,00</w:t>
            </w:r>
          </w:p>
        </w:tc>
      </w:tr>
      <w:tr w:rsidR="00EC4795" w:rsidTr="007E4112">
        <w:trPr>
          <w:trHeight w:val="510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дезинфекции шахтных колодцев (1 м</w:t>
            </w:r>
            <w:r>
              <w:rPr>
                <w:rFonts w:ascii="Times New Roman" w:eastAsia="Calibri" w:hAnsi="Times New Roman" w:cs="Times New Roman"/>
                <w:szCs w:val="20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 м</w:t>
            </w:r>
            <w:r>
              <w:rPr>
                <w:rFonts w:ascii="Times New Roman" w:eastAsia="Calibri" w:hAnsi="Times New Roman" w:cs="Times New Roman"/>
                <w:szCs w:val="20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951,60</w:t>
            </w:r>
          </w:p>
        </w:tc>
      </w:tr>
      <w:tr w:rsidR="00EC4795" w:rsidTr="007E4112">
        <w:trPr>
          <w:trHeight w:val="545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Проведение дезинфекции  трубчатых колодцев (1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852,74</w:t>
            </w:r>
          </w:p>
        </w:tc>
      </w:tr>
      <w:tr w:rsidR="00EC4795" w:rsidTr="007E4112">
        <w:trPr>
          <w:trHeight w:val="375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дезинфекционной обработки в очагах инфекционных заболеваний (белье, посуда) 1 комплект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компл</w:t>
            </w:r>
            <w:proofErr w:type="spellEnd"/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87,75</w:t>
            </w:r>
          </w:p>
        </w:tc>
      </w:tr>
      <w:tr w:rsidR="00EC4795" w:rsidTr="007E4112">
        <w:trPr>
          <w:trHeight w:val="309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заключительной дезинфекционной обработки в очагах инфекционных заболеваний без камерной дезинфекции вещей (1 кв</w:t>
            </w:r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12,38</w:t>
            </w:r>
          </w:p>
        </w:tc>
      </w:tr>
      <w:tr w:rsidR="00EC4795" w:rsidTr="007E4112">
        <w:trPr>
          <w:trHeight w:val="258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Проведение дезинфекционных мероприятий в очагах, вызванных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короновирусной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инфекцией на объекте до 100 кв.м.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1285,78</w:t>
            </w:r>
          </w:p>
        </w:tc>
      </w:tr>
      <w:tr w:rsidR="00EC4795" w:rsidTr="007E4112">
        <w:trPr>
          <w:trHeight w:val="573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Проведение дезинфекционных мероприятий в очагах, вызванных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короновирусной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инфекцией на объекте от 101 до 200 кв.м.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2571,57</w:t>
            </w:r>
          </w:p>
        </w:tc>
      </w:tr>
      <w:tr w:rsidR="00EC4795" w:rsidTr="007E4112">
        <w:trPr>
          <w:trHeight w:val="375"/>
        </w:trPr>
        <w:tc>
          <w:tcPr>
            <w:tcW w:w="675" w:type="dxa"/>
          </w:tcPr>
          <w:p w:rsidR="00EC4795" w:rsidRDefault="007E41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Проведение дезинфекционных мероприятий в очагах, вызванных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короновирусной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инфекцией на объекте от 201 до 300 кв.м.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7E411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3857,33</w:t>
            </w:r>
          </w:p>
        </w:tc>
      </w:tr>
      <w:tr w:rsidR="00EC4795" w:rsidTr="007E4112">
        <w:trPr>
          <w:trHeight w:val="375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Проведение дезинфекционных мероприятий в очагах, вызванных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короновирусной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инфекцией на объекте свыше 300 кв.м.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7E411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13,49</w:t>
            </w:r>
          </w:p>
        </w:tc>
      </w:tr>
      <w:tr w:rsidR="00EC4795" w:rsidTr="007E4112">
        <w:trPr>
          <w:trHeight w:val="375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дезинфекции выгребных ям, септиков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 куб.</w:t>
            </w:r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394,30</w:t>
            </w:r>
          </w:p>
        </w:tc>
      </w:tr>
      <w:tr w:rsidR="00EC4795" w:rsidTr="007E4112">
        <w:trPr>
          <w:trHeight w:val="375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профилактической дезинфекции помещений по разовым договорам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7E411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11,04</w:t>
            </w:r>
          </w:p>
        </w:tc>
      </w:tr>
      <w:tr w:rsidR="00EC4795" w:rsidTr="007E4112">
        <w:trPr>
          <w:trHeight w:val="375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Проведение дезинфекции автотранспорта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7E411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13,48</w:t>
            </w:r>
          </w:p>
        </w:tc>
      </w:tr>
      <w:tr w:rsidR="00EC4795" w:rsidTr="007E4112">
        <w:trPr>
          <w:trHeight w:val="375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Оценка энтомологического состояния открытой территории  на наличие иксодовых клещей до 0,5 га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7E411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1348,20</w:t>
            </w:r>
          </w:p>
        </w:tc>
      </w:tr>
      <w:tr w:rsidR="00EC4795" w:rsidTr="007E4112">
        <w:trPr>
          <w:trHeight w:val="310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Оценка энтомологического состояния открытой территории  на наличие иксодовых клещей от 0,5 га до 1,0 га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7E411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2471,70</w:t>
            </w:r>
          </w:p>
        </w:tc>
      </w:tr>
      <w:tr w:rsidR="00EC4795" w:rsidTr="007E4112">
        <w:trPr>
          <w:trHeight w:val="270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Оценка энтомологического состояния открытой территории  на наличие иксодовых клещей свыше 1,0 га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7E411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2808,75</w:t>
            </w:r>
          </w:p>
        </w:tc>
      </w:tr>
      <w:tr w:rsidR="00EC4795" w:rsidTr="007E4112">
        <w:trPr>
          <w:trHeight w:val="270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4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 xml:space="preserve">Эпидемиологическая  оценка  проведения профилактических и противоэпидемических мероприятий 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7E411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1853,78</w:t>
            </w:r>
          </w:p>
        </w:tc>
      </w:tr>
      <w:tr w:rsidR="00EC4795" w:rsidTr="007E4112">
        <w:trPr>
          <w:trHeight w:val="270"/>
        </w:trPr>
        <w:tc>
          <w:tcPr>
            <w:tcW w:w="675" w:type="dxa"/>
          </w:tcPr>
          <w:p w:rsidR="00EC4795" w:rsidRDefault="00897B2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="007E411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 xml:space="preserve">Оценка состояния зданий, помещений, сооружений на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>грызунопроницаемость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 xml:space="preserve"> до 100 кв.м.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EC4795" w:rsidRDefault="007E411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865,10</w:t>
            </w:r>
          </w:p>
        </w:tc>
      </w:tr>
      <w:tr w:rsidR="00EC4795" w:rsidTr="007E4112">
        <w:trPr>
          <w:trHeight w:val="270"/>
        </w:trPr>
        <w:tc>
          <w:tcPr>
            <w:tcW w:w="675" w:type="dxa"/>
          </w:tcPr>
          <w:p w:rsidR="00EC4795" w:rsidRDefault="007E41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49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 xml:space="preserve">Оценка состояния зданий, помещений, сооружений на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>грызунопроницаемость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 xml:space="preserve"> от 100 до 600 кв.м.</w:t>
            </w:r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7E411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1112,27</w:t>
            </w:r>
          </w:p>
        </w:tc>
      </w:tr>
      <w:tr w:rsidR="00EC4795" w:rsidTr="007E4112">
        <w:trPr>
          <w:trHeight w:val="270"/>
        </w:trPr>
        <w:tc>
          <w:tcPr>
            <w:tcW w:w="675" w:type="dxa"/>
          </w:tcPr>
          <w:p w:rsidR="00EC4795" w:rsidRDefault="007E41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</w:p>
        </w:tc>
        <w:tc>
          <w:tcPr>
            <w:tcW w:w="6097" w:type="dxa"/>
            <w:vAlign w:val="center"/>
          </w:tcPr>
          <w:p w:rsidR="00EC4795" w:rsidRDefault="00897B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 xml:space="preserve">Оценка состояния зданий, помещений, сооружений на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>грызунопроницаемость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 xml:space="preserve"> свыше 600 кв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>.м</w:t>
            </w:r>
            <w:proofErr w:type="gramEnd"/>
          </w:p>
        </w:tc>
        <w:tc>
          <w:tcPr>
            <w:tcW w:w="1417" w:type="dxa"/>
            <w:vAlign w:val="center"/>
          </w:tcPr>
          <w:p w:rsidR="00EC4795" w:rsidRDefault="00897B2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szCs w:val="20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EC4795" w:rsidRDefault="007E411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1544,81</w:t>
            </w:r>
          </w:p>
        </w:tc>
      </w:tr>
      <w:tr w:rsidR="007E4112" w:rsidTr="007E4112">
        <w:trPr>
          <w:trHeight w:val="270"/>
        </w:trPr>
        <w:tc>
          <w:tcPr>
            <w:tcW w:w="675" w:type="dxa"/>
          </w:tcPr>
          <w:p w:rsidR="007E4112" w:rsidRDefault="007E41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51</w:t>
            </w:r>
          </w:p>
        </w:tc>
        <w:tc>
          <w:tcPr>
            <w:tcW w:w="6097" w:type="dxa"/>
            <w:vAlign w:val="center"/>
          </w:tcPr>
          <w:p w:rsidR="007E4112" w:rsidRDefault="000A4C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>Проведение работ по дезинфекции бура и инструментария</w:t>
            </w:r>
          </w:p>
        </w:tc>
        <w:tc>
          <w:tcPr>
            <w:tcW w:w="1417" w:type="dxa"/>
            <w:vAlign w:val="center"/>
          </w:tcPr>
          <w:p w:rsidR="007E4112" w:rsidRDefault="000A4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 точка</w:t>
            </w:r>
          </w:p>
        </w:tc>
        <w:tc>
          <w:tcPr>
            <w:tcW w:w="1417" w:type="dxa"/>
            <w:vAlign w:val="center"/>
          </w:tcPr>
          <w:p w:rsidR="007E4112" w:rsidRDefault="000A4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215,78</w:t>
            </w:r>
          </w:p>
        </w:tc>
      </w:tr>
      <w:tr w:rsidR="000A4C85" w:rsidTr="007E4112">
        <w:trPr>
          <w:trHeight w:val="270"/>
        </w:trPr>
        <w:tc>
          <w:tcPr>
            <w:tcW w:w="675" w:type="dxa"/>
          </w:tcPr>
          <w:p w:rsidR="000A4C85" w:rsidRDefault="000A4C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52</w:t>
            </w:r>
          </w:p>
        </w:tc>
        <w:tc>
          <w:tcPr>
            <w:tcW w:w="6097" w:type="dxa"/>
            <w:vAlign w:val="center"/>
          </w:tcPr>
          <w:p w:rsidR="000A4C85" w:rsidRDefault="000A4C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>Обработка спецодежды</w:t>
            </w:r>
          </w:p>
        </w:tc>
        <w:tc>
          <w:tcPr>
            <w:tcW w:w="1417" w:type="dxa"/>
            <w:vAlign w:val="center"/>
          </w:tcPr>
          <w:p w:rsidR="000A4C85" w:rsidRDefault="000A4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</w:rPr>
              <w:t>компл</w:t>
            </w:r>
            <w:proofErr w:type="spellEnd"/>
          </w:p>
        </w:tc>
        <w:tc>
          <w:tcPr>
            <w:tcW w:w="1417" w:type="dxa"/>
            <w:vAlign w:val="center"/>
          </w:tcPr>
          <w:p w:rsidR="000A4C85" w:rsidRDefault="000A4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101,33</w:t>
            </w:r>
          </w:p>
        </w:tc>
      </w:tr>
      <w:tr w:rsidR="000A4C85" w:rsidTr="007E4112">
        <w:trPr>
          <w:trHeight w:val="270"/>
        </w:trPr>
        <w:tc>
          <w:tcPr>
            <w:tcW w:w="675" w:type="dxa"/>
          </w:tcPr>
          <w:p w:rsidR="000A4C85" w:rsidRDefault="000A4C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53</w:t>
            </w:r>
          </w:p>
        </w:tc>
        <w:tc>
          <w:tcPr>
            <w:tcW w:w="6097" w:type="dxa"/>
            <w:vAlign w:val="center"/>
          </w:tcPr>
          <w:p w:rsidR="000A4C85" w:rsidRDefault="000A4C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>Проведение работ по заключительной дезинфекции – обработке почвы</w:t>
            </w:r>
          </w:p>
        </w:tc>
        <w:tc>
          <w:tcPr>
            <w:tcW w:w="1417" w:type="dxa"/>
            <w:vAlign w:val="center"/>
          </w:tcPr>
          <w:p w:rsidR="000A4C85" w:rsidRDefault="000A4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 точка</w:t>
            </w:r>
          </w:p>
        </w:tc>
        <w:tc>
          <w:tcPr>
            <w:tcW w:w="1417" w:type="dxa"/>
            <w:vAlign w:val="center"/>
          </w:tcPr>
          <w:p w:rsidR="000A4C85" w:rsidRDefault="000A4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984,90</w:t>
            </w:r>
          </w:p>
        </w:tc>
      </w:tr>
      <w:tr w:rsidR="000A4C85" w:rsidTr="007E4112">
        <w:trPr>
          <w:trHeight w:val="270"/>
        </w:trPr>
        <w:tc>
          <w:tcPr>
            <w:tcW w:w="675" w:type="dxa"/>
          </w:tcPr>
          <w:p w:rsidR="000A4C85" w:rsidRDefault="000A4C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54</w:t>
            </w:r>
          </w:p>
        </w:tc>
        <w:tc>
          <w:tcPr>
            <w:tcW w:w="6097" w:type="dxa"/>
            <w:vAlign w:val="center"/>
          </w:tcPr>
          <w:p w:rsidR="000A4C85" w:rsidRDefault="000A4C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>Проведение дератизации одной контейнерной площадки с количеством контейнеров от 1 до 4шт</w:t>
            </w:r>
          </w:p>
        </w:tc>
        <w:tc>
          <w:tcPr>
            <w:tcW w:w="1417" w:type="dxa"/>
            <w:vAlign w:val="center"/>
          </w:tcPr>
          <w:p w:rsidR="000A4C85" w:rsidRDefault="000A4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 объект</w:t>
            </w:r>
          </w:p>
        </w:tc>
        <w:tc>
          <w:tcPr>
            <w:tcW w:w="1417" w:type="dxa"/>
            <w:vAlign w:val="center"/>
          </w:tcPr>
          <w:p w:rsidR="000A4C85" w:rsidRDefault="000A4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210,00</w:t>
            </w:r>
          </w:p>
        </w:tc>
      </w:tr>
      <w:tr w:rsidR="000A4C85" w:rsidTr="006D2476">
        <w:trPr>
          <w:trHeight w:val="270"/>
        </w:trPr>
        <w:tc>
          <w:tcPr>
            <w:tcW w:w="675" w:type="dxa"/>
          </w:tcPr>
          <w:p w:rsidR="000A4C85" w:rsidRDefault="000A4C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</w:t>
            </w:r>
          </w:p>
        </w:tc>
        <w:tc>
          <w:tcPr>
            <w:tcW w:w="6097" w:type="dxa"/>
            <w:vAlign w:val="center"/>
          </w:tcPr>
          <w:p w:rsidR="000A4C85" w:rsidRDefault="000A4C85" w:rsidP="006D24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>Проведение дератизации одной контейнерной площадки с количеством контейнеров от 5 до 10шт</w:t>
            </w:r>
          </w:p>
        </w:tc>
        <w:tc>
          <w:tcPr>
            <w:tcW w:w="1417" w:type="dxa"/>
          </w:tcPr>
          <w:p w:rsidR="000A4C85" w:rsidRDefault="000A4C85" w:rsidP="000A4C85">
            <w:pPr>
              <w:jc w:val="center"/>
            </w:pPr>
            <w:r w:rsidRPr="00C16904">
              <w:rPr>
                <w:rFonts w:ascii="Times New Roman" w:eastAsia="Calibri" w:hAnsi="Times New Roman" w:cs="Times New Roman"/>
                <w:szCs w:val="20"/>
              </w:rPr>
              <w:t>1 объект</w:t>
            </w:r>
          </w:p>
        </w:tc>
        <w:tc>
          <w:tcPr>
            <w:tcW w:w="1417" w:type="dxa"/>
            <w:vAlign w:val="center"/>
          </w:tcPr>
          <w:p w:rsidR="000A4C85" w:rsidRDefault="000A4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315,00</w:t>
            </w:r>
          </w:p>
        </w:tc>
      </w:tr>
      <w:tr w:rsidR="000A4C85" w:rsidTr="006D2476">
        <w:trPr>
          <w:trHeight w:val="270"/>
        </w:trPr>
        <w:tc>
          <w:tcPr>
            <w:tcW w:w="675" w:type="dxa"/>
          </w:tcPr>
          <w:p w:rsidR="000A4C85" w:rsidRDefault="000A4C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</w:t>
            </w:r>
          </w:p>
        </w:tc>
        <w:tc>
          <w:tcPr>
            <w:tcW w:w="6097" w:type="dxa"/>
            <w:vAlign w:val="center"/>
          </w:tcPr>
          <w:p w:rsidR="000A4C85" w:rsidRDefault="000A4C85" w:rsidP="000A4C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>Проведение дезинсекции одной контейнерной площадки с количеством контейнеров от 1 до 4шт</w:t>
            </w:r>
          </w:p>
        </w:tc>
        <w:tc>
          <w:tcPr>
            <w:tcW w:w="1417" w:type="dxa"/>
          </w:tcPr>
          <w:p w:rsidR="000A4C85" w:rsidRDefault="000A4C85" w:rsidP="000A4C85">
            <w:pPr>
              <w:jc w:val="center"/>
            </w:pPr>
            <w:r w:rsidRPr="00C16904">
              <w:rPr>
                <w:rFonts w:ascii="Times New Roman" w:eastAsia="Calibri" w:hAnsi="Times New Roman" w:cs="Times New Roman"/>
                <w:szCs w:val="20"/>
              </w:rPr>
              <w:t>1 объект</w:t>
            </w:r>
          </w:p>
        </w:tc>
        <w:tc>
          <w:tcPr>
            <w:tcW w:w="1417" w:type="dxa"/>
            <w:vAlign w:val="center"/>
          </w:tcPr>
          <w:p w:rsidR="000A4C85" w:rsidRDefault="000A4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367,50</w:t>
            </w:r>
          </w:p>
        </w:tc>
      </w:tr>
      <w:tr w:rsidR="006D2476" w:rsidTr="006D2476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57</w:t>
            </w:r>
          </w:p>
        </w:tc>
        <w:tc>
          <w:tcPr>
            <w:tcW w:w="6097" w:type="dxa"/>
            <w:vAlign w:val="center"/>
          </w:tcPr>
          <w:p w:rsidR="006D2476" w:rsidRDefault="006D2476" w:rsidP="006D24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>Проведение дезинсекции одной контейнерной площадки с количеством контейнеров от 5 до 10шт</w:t>
            </w:r>
          </w:p>
        </w:tc>
        <w:tc>
          <w:tcPr>
            <w:tcW w:w="1417" w:type="dxa"/>
          </w:tcPr>
          <w:p w:rsidR="006D2476" w:rsidRPr="00C16904" w:rsidRDefault="006D2476" w:rsidP="000A4C85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 объект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472,50</w:t>
            </w:r>
          </w:p>
        </w:tc>
      </w:tr>
      <w:tr w:rsidR="006D2476" w:rsidTr="006D2476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58</w:t>
            </w:r>
          </w:p>
        </w:tc>
        <w:tc>
          <w:tcPr>
            <w:tcW w:w="6097" w:type="dxa"/>
            <w:vAlign w:val="center"/>
          </w:tcPr>
          <w:p w:rsidR="006D2476" w:rsidRDefault="006D2476" w:rsidP="006D24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0"/>
              </w:rPr>
              <w:t>Проведение дезинфекции контейнерной площадки</w:t>
            </w:r>
          </w:p>
        </w:tc>
        <w:tc>
          <w:tcPr>
            <w:tcW w:w="1417" w:type="dxa"/>
          </w:tcPr>
          <w:p w:rsidR="006D2476" w:rsidRDefault="00327FE9" w:rsidP="000A4C85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D2476" w:rsidRDefault="00327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189,00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6097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Дератизация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 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Дератизация 10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"клей АЛТ"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266,50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Дератизация 5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мышеловкой-прищепкой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Супер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кот"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84,50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Дератизация 30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"АЛТ"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тесто-сырный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брикет)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72,58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Дератизация 10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"Щелкунчик"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157,08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Дератизация 10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"Преграда от крыс"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157,08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Дератизация 10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"Преграда от мышей"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130,00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Дератизация 10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"Капкан клей"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151,67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Дератизация 10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"Блокада клей"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130,00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609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Дезинсекция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30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"Абсолют гель"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109,42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20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"Абсолют дуст"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84,50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30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"Зеленый дом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антимуравей</w:t>
            </w:r>
            <w:proofErr w:type="spellEnd"/>
            <w:r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140,83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15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"Капкан штурм гель"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109,42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5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"Преграда домики от тараканов"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84,50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30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"ФАС гель"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109,42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100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Цифокс</w:t>
            </w:r>
            <w:proofErr w:type="spellEnd"/>
            <w:r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328,25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40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"Абсолют гель от муравьев"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84,50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30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"мелок Машенька"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45,50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8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"Каракурт" (наклейка на окно)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84,50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20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Супер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кобра от летающих аэрозоль"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331,50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20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Супер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кобра от ползающих"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364,00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5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Тайгон</w:t>
            </w:r>
            <w:proofErr w:type="spellEnd"/>
            <w:r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217,75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6097" w:type="dxa"/>
            <w:vAlign w:val="center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 15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Аэроксон</w:t>
            </w:r>
            <w:proofErr w:type="spellEnd"/>
            <w:r>
              <w:rPr>
                <w:rFonts w:ascii="Times New Roman" w:eastAsia="Calibri" w:hAnsi="Times New Roman" w:cs="Times New Roman"/>
              </w:rPr>
              <w:t>" (липкая лента для пищевой моли)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390,00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50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Инсектогель</w:t>
            </w:r>
            <w:proofErr w:type="spellEnd"/>
            <w:r>
              <w:rPr>
                <w:rFonts w:ascii="Times New Roman" w:eastAsia="Calibri" w:hAnsi="Times New Roman" w:cs="Times New Roman"/>
              </w:rPr>
              <w:t>" (шприц)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104,00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25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Антимуравей</w:t>
            </w:r>
            <w:proofErr w:type="spellEnd"/>
            <w:r>
              <w:rPr>
                <w:rFonts w:ascii="Times New Roman" w:eastAsia="Calibri" w:hAnsi="Times New Roman" w:cs="Times New Roman"/>
              </w:rPr>
              <w:t>" (гранулы)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71,50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6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Эсланадез-гель</w:t>
            </w:r>
            <w:proofErr w:type="spellEnd"/>
            <w:r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84,50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26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30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Эсланадез-гель</w:t>
            </w:r>
            <w:proofErr w:type="spellEnd"/>
            <w:r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101,83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4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"Каракурт" (приманка от мух)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48,75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30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"мелок Торнадо"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60,67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25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Антитаракан</w:t>
            </w:r>
            <w:proofErr w:type="spellEnd"/>
            <w:r>
              <w:rPr>
                <w:rFonts w:ascii="Times New Roman" w:eastAsia="Calibri" w:hAnsi="Times New Roman" w:cs="Times New Roman"/>
              </w:rPr>
              <w:t>" (домик)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84,50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25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Флайт</w:t>
            </w:r>
            <w:proofErr w:type="spellEnd"/>
            <w:r>
              <w:rPr>
                <w:rFonts w:ascii="Times New Roman" w:eastAsia="Calibri" w:hAnsi="Times New Roman" w:cs="Times New Roman"/>
              </w:rPr>
              <w:t>" (приманка от мух)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60,67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625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Антитаракан-гель</w:t>
            </w:r>
            <w:proofErr w:type="spellEnd"/>
            <w:r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126,75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30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"Адамант гель"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72,58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8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"Мухолов" липкая лента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36,83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60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"Легион" гель от тараканов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91,00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200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"Легион" гель от тараканов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188,50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100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Алькот</w:t>
            </w:r>
            <w:proofErr w:type="spellEnd"/>
            <w:r>
              <w:rPr>
                <w:rFonts w:ascii="Times New Roman" w:eastAsia="Calibri" w:hAnsi="Times New Roman" w:cs="Times New Roman"/>
              </w:rPr>
              <w:t>" гель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113,75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500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Абсолют дуст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1430,00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10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Дохлокс-гель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от муравьев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66,08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Дезинсекция 50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"Капут гель" (шприц)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121,33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609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Дезинфекция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Дезинфекция 2000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Жавельтаб</w:t>
            </w:r>
            <w:proofErr w:type="spellEnd"/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1502,58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Дезинфекция 2000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Дезэффект</w:t>
            </w:r>
            <w:proofErr w:type="spellEnd"/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1502,58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Дезинфекция 2000 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препаратом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Оптимакс</w:t>
            </w:r>
            <w:proofErr w:type="spellEnd"/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872,08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Дезинфекция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Акватабс</w:t>
            </w:r>
            <w:proofErr w:type="spellEnd"/>
            <w:r>
              <w:rPr>
                <w:rFonts w:ascii="Times New Roman" w:eastAsia="Calibri" w:hAnsi="Times New Roman" w:cs="Times New Roman"/>
              </w:rPr>
              <w:t>" (1 таблетка)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150,58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Дезинфекция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- Хлор" (1 таблетка)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18,42</w:t>
            </w:r>
          </w:p>
        </w:tc>
      </w:tr>
      <w:tr w:rsidR="006D2476" w:rsidTr="007E4112">
        <w:trPr>
          <w:trHeight w:val="270"/>
        </w:trPr>
        <w:tc>
          <w:tcPr>
            <w:tcW w:w="675" w:type="dxa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6097" w:type="dxa"/>
            <w:vAlign w:val="bottom"/>
          </w:tcPr>
          <w:p w:rsidR="006D2476" w:rsidRDefault="006D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Дезинфекция препаратом "</w:t>
            </w:r>
            <w:proofErr w:type="spellStart"/>
            <w:r>
              <w:rPr>
                <w:rFonts w:ascii="Times New Roman" w:eastAsia="Calibri" w:hAnsi="Times New Roman" w:cs="Times New Roman"/>
              </w:rPr>
              <w:t>Жавельтаб</w:t>
            </w:r>
            <w:proofErr w:type="spellEnd"/>
            <w:r>
              <w:rPr>
                <w:rFonts w:ascii="Times New Roman" w:eastAsia="Calibri" w:hAnsi="Times New Roman" w:cs="Times New Roman"/>
              </w:rPr>
              <w:t>" (1 таблетка)</w:t>
            </w:r>
          </w:p>
        </w:tc>
        <w:tc>
          <w:tcPr>
            <w:tcW w:w="1417" w:type="dxa"/>
            <w:vAlign w:val="center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D2476" w:rsidRDefault="006D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21,67</w:t>
            </w:r>
          </w:p>
        </w:tc>
      </w:tr>
    </w:tbl>
    <w:p w:rsidR="00EC4795" w:rsidRDefault="00EC4795">
      <w:pPr>
        <w:rPr>
          <w:rFonts w:ascii="Times New Roman" w:hAnsi="Times New Roman" w:cs="Times New Roman"/>
        </w:rPr>
      </w:pPr>
    </w:p>
    <w:sectPr w:rsidR="00EC4795" w:rsidSect="00EC4795">
      <w:pgSz w:w="11906" w:h="16838"/>
      <w:pgMar w:top="1134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C4795"/>
    <w:rsid w:val="000A4C85"/>
    <w:rsid w:val="00327FE9"/>
    <w:rsid w:val="006D2476"/>
    <w:rsid w:val="007E4112"/>
    <w:rsid w:val="00897B27"/>
    <w:rsid w:val="00EC4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2">
    <w:name w:val="Font Style52"/>
    <w:basedOn w:val="a0"/>
    <w:uiPriority w:val="99"/>
    <w:qFormat/>
    <w:rsid w:val="0015637B"/>
    <w:rPr>
      <w:rFonts w:ascii="Bookman Old Style" w:hAnsi="Bookman Old Style" w:cs="Bookman Old Style"/>
      <w:sz w:val="18"/>
      <w:szCs w:val="18"/>
    </w:rPr>
  </w:style>
  <w:style w:type="paragraph" w:customStyle="1" w:styleId="a3">
    <w:name w:val="Заголовок"/>
    <w:basedOn w:val="a"/>
    <w:next w:val="a4"/>
    <w:qFormat/>
    <w:rsid w:val="00EC4795"/>
    <w:pPr>
      <w:keepNext/>
      <w:spacing w:before="240" w:after="120"/>
    </w:pPr>
    <w:rPr>
      <w:rFonts w:ascii="Liberation Sans" w:eastAsia="Droid Sans Fallback" w:hAnsi="Liberation Sans" w:cs="Noto Sans Devanagari"/>
      <w:sz w:val="28"/>
      <w:szCs w:val="28"/>
    </w:rPr>
  </w:style>
  <w:style w:type="paragraph" w:styleId="a4">
    <w:name w:val="Body Text"/>
    <w:basedOn w:val="a"/>
    <w:rsid w:val="00EC4795"/>
    <w:pPr>
      <w:spacing w:after="140"/>
    </w:pPr>
  </w:style>
  <w:style w:type="paragraph" w:styleId="a5">
    <w:name w:val="List"/>
    <w:basedOn w:val="a4"/>
    <w:rsid w:val="00EC4795"/>
    <w:rPr>
      <w:rFonts w:cs="Noto Sans Devanagari"/>
    </w:rPr>
  </w:style>
  <w:style w:type="paragraph" w:customStyle="1" w:styleId="Caption">
    <w:name w:val="Caption"/>
    <w:basedOn w:val="a"/>
    <w:qFormat/>
    <w:rsid w:val="00EC4795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EC4795"/>
    <w:pPr>
      <w:suppressLineNumbers/>
    </w:pPr>
    <w:rPr>
      <w:rFonts w:cs="Noto Sans Devanagari"/>
    </w:rPr>
  </w:style>
  <w:style w:type="paragraph" w:customStyle="1" w:styleId="Style20">
    <w:name w:val="Style20"/>
    <w:basedOn w:val="a"/>
    <w:uiPriority w:val="99"/>
    <w:qFormat/>
    <w:rsid w:val="0015637B"/>
    <w:pPr>
      <w:widowControl w:val="0"/>
      <w:spacing w:after="0" w:line="259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qFormat/>
    <w:rsid w:val="0015637B"/>
    <w:pPr>
      <w:widowControl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a7">
    <w:name w:val="Содержимое врезки"/>
    <w:basedOn w:val="a"/>
    <w:qFormat/>
    <w:rsid w:val="00EC4795"/>
  </w:style>
  <w:style w:type="table" w:styleId="a8">
    <w:name w:val="Table Grid"/>
    <w:basedOn w:val="a1"/>
    <w:uiPriority w:val="59"/>
    <w:rsid w:val="006375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4FF2F-F81B-41BD-B923-A747CB876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8923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orz6</dc:creator>
  <dc:description/>
  <cp:lastModifiedBy>userepid</cp:lastModifiedBy>
  <cp:revision>40</cp:revision>
  <dcterms:created xsi:type="dcterms:W3CDTF">2017-12-27T12:26:00Z</dcterms:created>
  <dcterms:modified xsi:type="dcterms:W3CDTF">2024-10-18T06:25:00Z</dcterms:modified>
  <dc:language>ru-RU</dc:language>
</cp:coreProperties>
</file>